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8B633" w14:textId="77777777" w:rsidR="003C69CF" w:rsidRDefault="003C69CF" w:rsidP="00B96662"/>
    <w:p w14:paraId="32E9A019" w14:textId="083102E5" w:rsidR="00BA3161" w:rsidRPr="00AD7789" w:rsidRDefault="00E62478" w:rsidP="00B96662">
      <w:pPr>
        <w:rPr>
          <w:spacing w:val="8"/>
        </w:rPr>
      </w:pPr>
      <w:r>
        <w:rPr>
          <w:noProof/>
        </w:rPr>
        <w:drawing>
          <wp:inline distT="0" distB="0" distL="0" distR="0" wp14:anchorId="510B00F4" wp14:editId="2E306024">
            <wp:extent cx="3205163" cy="1765305"/>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5"/>
                    <a:srcRect/>
                    <a:stretch>
                      <a:fillRect/>
                    </a:stretch>
                  </pic:blipFill>
                  <pic:spPr>
                    <a:xfrm>
                      <a:off x="0" y="0"/>
                      <a:ext cx="3205163" cy="1765305"/>
                    </a:xfrm>
                    <a:prstGeom prst="rect">
                      <a:avLst/>
                    </a:prstGeom>
                    <a:ln/>
                  </pic:spPr>
                </pic:pic>
              </a:graphicData>
            </a:graphic>
          </wp:inline>
        </w:drawing>
      </w:r>
      <w:r>
        <w:t xml:space="preserve">     </w:t>
      </w:r>
      <w:r w:rsidR="00B96662">
        <w:t xml:space="preserve">      </w:t>
      </w:r>
      <w:r>
        <w:t xml:space="preserve"> </w:t>
      </w:r>
      <w:r>
        <w:rPr>
          <w:noProof/>
        </w:rPr>
        <w:drawing>
          <wp:inline distT="0" distB="0" distL="0" distR="0" wp14:anchorId="10E51435" wp14:editId="3F44E189">
            <wp:extent cx="3040231" cy="1766888"/>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3040231" cy="1766888"/>
                    </a:xfrm>
                    <a:prstGeom prst="rect">
                      <a:avLst/>
                    </a:prstGeom>
                    <a:ln/>
                  </pic:spPr>
                </pic:pic>
              </a:graphicData>
            </a:graphic>
          </wp:inline>
        </w:drawing>
      </w:r>
      <w:r>
        <w:rPr>
          <w:noProof/>
        </w:rPr>
        <w:drawing>
          <wp:anchor distT="0" distB="0" distL="0" distR="0" simplePos="0" relativeHeight="251658240" behindDoc="0" locked="0" layoutInCell="1" hidden="0" allowOverlap="1" wp14:anchorId="508D2C05" wp14:editId="52DEA132">
            <wp:simplePos x="0" y="0"/>
            <wp:positionH relativeFrom="column">
              <wp:posOffset>19050</wp:posOffset>
            </wp:positionH>
            <wp:positionV relativeFrom="paragraph">
              <wp:posOffset>1857375</wp:posOffset>
            </wp:positionV>
            <wp:extent cx="1617291" cy="1281113"/>
            <wp:effectExtent l="0" t="0" r="0" b="0"/>
            <wp:wrapSquare wrapText="bothSides" distT="0" distB="0" distL="0" distR="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617291" cy="1281113"/>
                    </a:xfrm>
                    <a:prstGeom prst="rect">
                      <a:avLst/>
                    </a:prstGeom>
                    <a:ln/>
                  </pic:spPr>
                </pic:pic>
              </a:graphicData>
            </a:graphic>
          </wp:anchor>
        </w:drawing>
      </w:r>
      <w:r w:rsidR="00B96662">
        <w:br/>
      </w:r>
      <w:r w:rsidR="00B96662">
        <w:br/>
      </w:r>
      <w:r w:rsidR="00B96662">
        <w:tab/>
      </w:r>
      <w:r w:rsidRPr="00AD7789">
        <w:rPr>
          <w:rFonts w:ascii="Montserrat" w:eastAsia="Montserrat" w:hAnsi="Montserrat" w:cs="Montserrat"/>
          <w:spacing w:val="8"/>
        </w:rPr>
        <w:t xml:space="preserve">The Coaching NSW Committee is proud to present a                               </w:t>
      </w:r>
    </w:p>
    <w:p w14:paraId="47AFB4E0" w14:textId="7490A4A2" w:rsidR="00BA3161" w:rsidRPr="00AD7789" w:rsidRDefault="00E62478" w:rsidP="00B96662">
      <w:pPr>
        <w:ind w:left="2948"/>
        <w:rPr>
          <w:rFonts w:ascii="Montserrat" w:eastAsia="Montserrat" w:hAnsi="Montserrat" w:cs="Montserrat"/>
          <w:spacing w:val="8"/>
          <w:sz w:val="28"/>
          <w:szCs w:val="28"/>
        </w:rPr>
      </w:pPr>
      <w:r w:rsidRPr="00AD7789">
        <w:rPr>
          <w:rFonts w:ascii="Montserrat" w:eastAsia="Montserrat" w:hAnsi="Montserrat" w:cs="Montserrat"/>
          <w:spacing w:val="8"/>
          <w:sz w:val="28"/>
          <w:szCs w:val="28"/>
        </w:rPr>
        <w:t>PERSONAL DEVELOPMENT CLINIC</w:t>
      </w:r>
      <w:r w:rsidRPr="00AD7789">
        <w:rPr>
          <w:rFonts w:ascii="Montserrat" w:eastAsia="Montserrat" w:hAnsi="Montserrat" w:cs="Montserrat"/>
          <w:spacing w:val="8"/>
          <w:sz w:val="28"/>
          <w:szCs w:val="28"/>
        </w:rPr>
        <w:br/>
        <w:t>for currently accredited NSW EA Coaches</w:t>
      </w:r>
    </w:p>
    <w:p w14:paraId="2B8CA414" w14:textId="6D772E4F" w:rsidR="00BA3161" w:rsidRPr="00AD7789" w:rsidRDefault="00B96662">
      <w:pPr>
        <w:rPr>
          <w:rFonts w:ascii="Montserrat" w:eastAsia="Montserrat" w:hAnsi="Montserrat" w:cs="Montserrat"/>
          <w:spacing w:val="8"/>
          <w:sz w:val="28"/>
          <w:szCs w:val="28"/>
        </w:rPr>
      </w:pPr>
      <w:r w:rsidRPr="00AD7789">
        <w:rPr>
          <w:rFonts w:ascii="Montserrat" w:eastAsia="Montserrat" w:hAnsi="Montserrat" w:cs="Montserrat"/>
          <w:spacing w:val="8"/>
          <w:sz w:val="28"/>
          <w:szCs w:val="28"/>
        </w:rPr>
        <w:tab/>
      </w:r>
      <w:r w:rsidR="00E62478" w:rsidRPr="00AD7789">
        <w:rPr>
          <w:rFonts w:ascii="Montserrat" w:eastAsia="Montserrat" w:hAnsi="Montserrat" w:cs="Montserrat"/>
          <w:spacing w:val="8"/>
          <w:sz w:val="28"/>
          <w:szCs w:val="28"/>
        </w:rPr>
        <w:t xml:space="preserve">Monday, 8 </w:t>
      </w:r>
      <w:proofErr w:type="gramStart"/>
      <w:r w:rsidR="00E62478" w:rsidRPr="00AD7789">
        <w:rPr>
          <w:rFonts w:ascii="Montserrat" w:eastAsia="Montserrat" w:hAnsi="Montserrat" w:cs="Montserrat"/>
          <w:spacing w:val="8"/>
          <w:sz w:val="28"/>
          <w:szCs w:val="28"/>
        </w:rPr>
        <w:t>June,</w:t>
      </w:r>
      <w:proofErr w:type="gramEnd"/>
      <w:r w:rsidR="00E62478" w:rsidRPr="00AD7789">
        <w:rPr>
          <w:rFonts w:ascii="Montserrat" w:eastAsia="Montserrat" w:hAnsi="Montserrat" w:cs="Montserrat"/>
          <w:spacing w:val="8"/>
          <w:sz w:val="28"/>
          <w:szCs w:val="28"/>
        </w:rPr>
        <w:t xml:space="preserve"> 2020 at Sandhills, Branxton, NSW</w:t>
      </w:r>
    </w:p>
    <w:p w14:paraId="2712295D" w14:textId="77777777" w:rsidR="00E62478" w:rsidRPr="00E62478" w:rsidRDefault="00E62478" w:rsidP="00B96662">
      <w:pPr>
        <w:jc w:val="both"/>
        <w:rPr>
          <w:rFonts w:ascii="Montserrat" w:eastAsia="Montserrat" w:hAnsi="Montserrat" w:cs="Montserrat"/>
          <w:color w:val="1C4587"/>
          <w:spacing w:val="10"/>
          <w:sz w:val="16"/>
          <w:szCs w:val="16"/>
        </w:rPr>
      </w:pPr>
    </w:p>
    <w:p w14:paraId="4D7F4D42" w14:textId="02919BC9" w:rsidR="00BA3161" w:rsidRPr="00AD7789" w:rsidRDefault="00E62478" w:rsidP="00B96662">
      <w:pPr>
        <w:jc w:val="both"/>
        <w:rPr>
          <w:rFonts w:ascii="Montserrat" w:eastAsia="Montserrat" w:hAnsi="Montserrat" w:cs="Montserrat"/>
          <w:color w:val="1C4587"/>
          <w:spacing w:val="10"/>
          <w:sz w:val="30"/>
          <w:szCs w:val="30"/>
        </w:rPr>
      </w:pPr>
      <w:r w:rsidRPr="00AD7789">
        <w:rPr>
          <w:rFonts w:ascii="Montserrat" w:eastAsia="Montserrat" w:hAnsi="Montserrat" w:cs="Montserrat"/>
          <w:color w:val="1C4587"/>
          <w:spacing w:val="10"/>
          <w:sz w:val="30"/>
          <w:szCs w:val="30"/>
        </w:rPr>
        <w:t>PRUE BARRETT AND CRAIG BARRETT COACHING MASTERCLASS</w:t>
      </w:r>
    </w:p>
    <w:p w14:paraId="1E774EF4" w14:textId="7FD8ADB6" w:rsidR="00BA3161" w:rsidRPr="008A4A3B" w:rsidRDefault="00E62478">
      <w:pPr>
        <w:jc w:val="both"/>
        <w:rPr>
          <w:rFonts w:ascii="Century Gothic" w:eastAsia="Montserrat" w:hAnsi="Century Gothic" w:cs="Montserrat"/>
          <w:sz w:val="20"/>
          <w:szCs w:val="20"/>
        </w:rPr>
      </w:pPr>
      <w:r w:rsidRPr="008A4A3B">
        <w:rPr>
          <w:rFonts w:ascii="Century Gothic" w:eastAsia="Montserrat" w:hAnsi="Century Gothic" w:cs="Montserrat"/>
          <w:sz w:val="20"/>
          <w:szCs w:val="20"/>
        </w:rPr>
        <w:t>Prue will be coaching lower level horse and rider combinations, including an off the track thoroughbred, an 80cm Junior and a 95cm combination.</w:t>
      </w:r>
      <w:r w:rsidR="00B96662" w:rsidRPr="008A4A3B">
        <w:rPr>
          <w:rFonts w:ascii="Century Gothic" w:eastAsia="Montserrat" w:hAnsi="Century Gothic" w:cs="Montserrat"/>
          <w:sz w:val="20"/>
          <w:szCs w:val="20"/>
        </w:rPr>
        <w:t xml:space="preserve">  </w:t>
      </w:r>
      <w:r w:rsidRPr="008A4A3B">
        <w:rPr>
          <w:rFonts w:ascii="Century Gothic" w:eastAsia="Montserrat" w:hAnsi="Century Gothic" w:cs="Montserrat"/>
          <w:sz w:val="20"/>
          <w:szCs w:val="20"/>
        </w:rPr>
        <w:t>Craig will be coaching * horses.</w:t>
      </w:r>
      <w:r w:rsidR="00B96662" w:rsidRPr="008A4A3B">
        <w:rPr>
          <w:rFonts w:ascii="Century Gothic" w:eastAsia="Montserrat" w:hAnsi="Century Gothic" w:cs="Montserrat"/>
          <w:sz w:val="20"/>
          <w:szCs w:val="20"/>
        </w:rPr>
        <w:t xml:space="preserve">  </w:t>
      </w:r>
      <w:r w:rsidRPr="008A4A3B">
        <w:rPr>
          <w:rFonts w:ascii="Century Gothic" w:eastAsia="Montserrat" w:hAnsi="Century Gothic" w:cs="Montserrat"/>
          <w:sz w:val="20"/>
          <w:szCs w:val="20"/>
        </w:rPr>
        <w:t>This is a fantastic opportunity to observe a variety of horse and rider combinations.</w:t>
      </w:r>
    </w:p>
    <w:p w14:paraId="621CB2EA" w14:textId="0E30CC75" w:rsidR="00BA3161" w:rsidRPr="008A4A3B" w:rsidRDefault="00E62478">
      <w:pPr>
        <w:jc w:val="both"/>
        <w:rPr>
          <w:rFonts w:ascii="Century Gothic" w:eastAsia="Montserrat" w:hAnsi="Century Gothic" w:cs="Montserrat"/>
          <w:sz w:val="20"/>
          <w:szCs w:val="20"/>
        </w:rPr>
      </w:pPr>
      <w:r w:rsidRPr="008A4A3B">
        <w:rPr>
          <w:rFonts w:ascii="Century Gothic" w:eastAsia="Montserrat" w:hAnsi="Century Gothic" w:cs="Montserrat"/>
          <w:sz w:val="20"/>
          <w:szCs w:val="20"/>
        </w:rPr>
        <w:t xml:space="preserve">The Masterclass will commence at 9.30am sharp and will conclude approximately 1.30pm </w:t>
      </w:r>
      <w:r w:rsidR="00690A12">
        <w:rPr>
          <w:rFonts w:ascii="Century Gothic" w:eastAsia="Montserrat" w:hAnsi="Century Gothic" w:cs="Montserrat"/>
          <w:sz w:val="20"/>
          <w:szCs w:val="20"/>
        </w:rPr>
        <w:t xml:space="preserve">after the </w:t>
      </w:r>
      <w:r w:rsidRPr="008A4A3B">
        <w:rPr>
          <w:rFonts w:ascii="Century Gothic" w:eastAsia="Montserrat" w:hAnsi="Century Gothic" w:cs="Montserrat"/>
          <w:sz w:val="20"/>
          <w:szCs w:val="20"/>
        </w:rPr>
        <w:t>refreshment break and Q&amp;A session.</w:t>
      </w:r>
    </w:p>
    <w:p w14:paraId="0208B7C4" w14:textId="77777777" w:rsidR="00BA3161" w:rsidRPr="008A4A3B" w:rsidRDefault="00E62478">
      <w:pPr>
        <w:jc w:val="both"/>
        <w:rPr>
          <w:rFonts w:ascii="Century Gothic" w:eastAsia="Montserrat" w:hAnsi="Century Gothic" w:cs="Montserrat"/>
          <w:sz w:val="20"/>
          <w:szCs w:val="20"/>
        </w:rPr>
      </w:pPr>
      <w:r w:rsidRPr="008A4A3B">
        <w:rPr>
          <w:rFonts w:ascii="Century Gothic" w:eastAsia="Montserrat" w:hAnsi="Century Gothic" w:cs="Montserrat"/>
          <w:sz w:val="20"/>
          <w:szCs w:val="20"/>
        </w:rPr>
        <w:t>Cost to attend is $55.  Due to COVID-19 requirements, attendants will be required to provide their own chair, refreshments and lunch.</w:t>
      </w:r>
    </w:p>
    <w:p w14:paraId="237E9E3D" w14:textId="77777777" w:rsidR="00BA3161" w:rsidRPr="008A4A3B" w:rsidRDefault="00E62478">
      <w:pPr>
        <w:jc w:val="both"/>
        <w:rPr>
          <w:rFonts w:ascii="Century Gothic" w:eastAsia="Montserrat SemiBold" w:hAnsi="Century Gothic" w:cs="Montserrat SemiBold"/>
          <w:b/>
          <w:bCs/>
          <w:color w:val="1F497D" w:themeColor="text2"/>
          <w:sz w:val="20"/>
          <w:szCs w:val="20"/>
        </w:rPr>
      </w:pPr>
      <w:r w:rsidRPr="008A4A3B">
        <w:rPr>
          <w:rFonts w:ascii="Century Gothic" w:eastAsia="Montserrat SemiBold" w:hAnsi="Century Gothic" w:cs="Montserrat SemiBold"/>
          <w:b/>
          <w:bCs/>
          <w:color w:val="1F497D" w:themeColor="text2"/>
          <w:sz w:val="20"/>
          <w:szCs w:val="20"/>
        </w:rPr>
        <w:t xml:space="preserve">RSVP by 5pm, Tuesday, 2 </w:t>
      </w:r>
      <w:proofErr w:type="gramStart"/>
      <w:r w:rsidRPr="008A4A3B">
        <w:rPr>
          <w:rFonts w:ascii="Century Gothic" w:eastAsia="Montserrat SemiBold" w:hAnsi="Century Gothic" w:cs="Montserrat SemiBold"/>
          <w:b/>
          <w:bCs/>
          <w:color w:val="1F497D" w:themeColor="text2"/>
          <w:sz w:val="20"/>
          <w:szCs w:val="20"/>
        </w:rPr>
        <w:t>June,</w:t>
      </w:r>
      <w:proofErr w:type="gramEnd"/>
      <w:r w:rsidRPr="008A4A3B">
        <w:rPr>
          <w:rFonts w:ascii="Century Gothic" w:eastAsia="Montserrat SemiBold" w:hAnsi="Century Gothic" w:cs="Montserrat SemiBold"/>
          <w:b/>
          <w:bCs/>
          <w:color w:val="1F497D" w:themeColor="text2"/>
          <w:sz w:val="20"/>
          <w:szCs w:val="20"/>
        </w:rPr>
        <w:t xml:space="preserve"> 2020 by completing the registration form on the following page. Registrations will be accepted in order of receipt on a first come, first served basis.</w:t>
      </w:r>
    </w:p>
    <w:p w14:paraId="62DA527E" w14:textId="196E221D" w:rsidR="00E62478" w:rsidRPr="00E62478" w:rsidRDefault="00E62478" w:rsidP="00E62478">
      <w:pPr>
        <w:jc w:val="both"/>
        <w:rPr>
          <w:rFonts w:ascii="Century Gothic" w:eastAsia="Montserrat SemiBold" w:hAnsi="Century Gothic" w:cs="Montserrat SemiBold"/>
          <w:b/>
          <w:bCs/>
          <w:color w:val="1F497D" w:themeColor="text2"/>
          <w:sz w:val="20"/>
          <w:szCs w:val="20"/>
        </w:rPr>
      </w:pPr>
      <w:r w:rsidRPr="008A4A3B">
        <w:rPr>
          <w:rFonts w:ascii="Century Gothic" w:eastAsia="Montserrat SemiBold" w:hAnsi="Century Gothic" w:cs="Montserrat SemiBold"/>
          <w:b/>
          <w:bCs/>
          <w:color w:val="1F497D" w:themeColor="text2"/>
          <w:sz w:val="20"/>
          <w:szCs w:val="20"/>
        </w:rPr>
        <w:t>Attendance numbers at this clinic are strictly limited and will need to comply with relevant COVID-19 health orders applicable on the date of the Masterclass.</w:t>
      </w:r>
      <w:r w:rsidR="008A4A3B" w:rsidRPr="008A4A3B">
        <w:rPr>
          <w:rFonts w:ascii="Century Gothic" w:eastAsia="Montserrat SemiBold" w:hAnsi="Century Gothic" w:cs="Montserrat SemiBold"/>
          <w:b/>
          <w:bCs/>
          <w:color w:val="1F497D" w:themeColor="text2"/>
          <w:sz w:val="20"/>
          <w:szCs w:val="20"/>
        </w:rPr>
        <w:t xml:space="preserve">  </w:t>
      </w:r>
      <w:r w:rsidRPr="008A4A3B">
        <w:rPr>
          <w:rFonts w:ascii="Century Gothic" w:eastAsia="Montserrat" w:hAnsi="Century Gothic" w:cs="Montserrat"/>
          <w:b/>
          <w:bCs/>
          <w:color w:val="1F497D" w:themeColor="text2"/>
          <w:sz w:val="20"/>
          <w:szCs w:val="20"/>
        </w:rPr>
        <w:t>A Sydney based clinic is also planned for the upcoming months.</w:t>
      </w:r>
    </w:p>
    <w:p w14:paraId="2A5B106B" w14:textId="77777777" w:rsidR="00E62478" w:rsidRDefault="00E62478">
      <w:pPr>
        <w:spacing w:after="0" w:line="360" w:lineRule="auto"/>
        <w:jc w:val="both"/>
        <w:rPr>
          <w:rFonts w:ascii="Century Gothic" w:eastAsia="Montserrat Medium" w:hAnsi="Century Gothic" w:cs="Montserrat Medium"/>
          <w:b/>
          <w:bCs/>
          <w:sz w:val="16"/>
          <w:szCs w:val="16"/>
        </w:rPr>
      </w:pPr>
    </w:p>
    <w:p w14:paraId="3113A51C" w14:textId="6C9BA6CE" w:rsidR="00BA3161" w:rsidRPr="008A4A3B" w:rsidRDefault="00E62478">
      <w:pPr>
        <w:spacing w:after="0" w:line="360" w:lineRule="auto"/>
        <w:jc w:val="both"/>
        <w:rPr>
          <w:rFonts w:ascii="Century Gothic" w:eastAsia="Montserrat Medium" w:hAnsi="Century Gothic" w:cs="Montserrat Medium"/>
          <w:b/>
          <w:bCs/>
          <w:sz w:val="16"/>
          <w:szCs w:val="16"/>
        </w:rPr>
      </w:pPr>
      <w:r w:rsidRPr="008A4A3B">
        <w:rPr>
          <w:rFonts w:ascii="Century Gothic" w:eastAsia="Montserrat Medium" w:hAnsi="Century Gothic" w:cs="Montserrat Medium"/>
          <w:b/>
          <w:bCs/>
          <w:sz w:val="16"/>
          <w:szCs w:val="16"/>
        </w:rPr>
        <w:t xml:space="preserve">Craig Barrett EA Level 2 Eventing and Dressage Coach </w:t>
      </w:r>
      <w:proofErr w:type="gramStart"/>
      <w:r w:rsidRPr="008A4A3B">
        <w:rPr>
          <w:rFonts w:ascii="Century Gothic" w:eastAsia="Montserrat Medium" w:hAnsi="Century Gothic" w:cs="Montserrat Medium"/>
          <w:b/>
          <w:bCs/>
          <w:sz w:val="16"/>
          <w:szCs w:val="16"/>
        </w:rPr>
        <w:t>Educator</w:t>
      </w:r>
      <w:r w:rsidR="00AD7789" w:rsidRPr="008A4A3B">
        <w:rPr>
          <w:rFonts w:ascii="Century Gothic" w:eastAsia="Montserrat Medium" w:hAnsi="Century Gothic" w:cs="Montserrat Medium"/>
          <w:b/>
          <w:bCs/>
          <w:sz w:val="16"/>
          <w:szCs w:val="16"/>
        </w:rPr>
        <w:t xml:space="preserve">  -</w:t>
      </w:r>
      <w:proofErr w:type="gramEnd"/>
      <w:r w:rsidR="00AD7789" w:rsidRPr="008A4A3B">
        <w:rPr>
          <w:rFonts w:ascii="Century Gothic" w:eastAsia="Montserrat Medium" w:hAnsi="Century Gothic" w:cs="Montserrat Medium"/>
          <w:b/>
          <w:bCs/>
          <w:sz w:val="16"/>
          <w:szCs w:val="16"/>
        </w:rPr>
        <w:t xml:space="preserve">  </w:t>
      </w:r>
      <w:r w:rsidRPr="008A4A3B">
        <w:rPr>
          <w:rFonts w:ascii="Century Gothic" w:eastAsia="Montserrat Medium" w:hAnsi="Century Gothic" w:cs="Montserrat Medium"/>
          <w:b/>
          <w:bCs/>
          <w:sz w:val="16"/>
          <w:szCs w:val="16"/>
        </w:rPr>
        <w:t>Prue Barrett EA Level 2 Eventing Coach Educator</w:t>
      </w:r>
    </w:p>
    <w:p w14:paraId="18A0D7AA" w14:textId="16C0581F" w:rsidR="00BA3161" w:rsidRPr="008A4A3B" w:rsidRDefault="00E62478">
      <w:pPr>
        <w:spacing w:after="0"/>
        <w:jc w:val="both"/>
        <w:rPr>
          <w:rFonts w:ascii="Century Gothic" w:eastAsia="Montserrat" w:hAnsi="Century Gothic" w:cs="Montserrat"/>
          <w:sz w:val="16"/>
          <w:szCs w:val="16"/>
        </w:rPr>
      </w:pPr>
      <w:r w:rsidRPr="008A4A3B">
        <w:rPr>
          <w:rFonts w:ascii="Century Gothic" w:eastAsia="Montserrat" w:hAnsi="Century Gothic" w:cs="Montserrat"/>
          <w:sz w:val="16"/>
          <w:szCs w:val="16"/>
        </w:rPr>
        <w:t>Together, they have over 50 years of experience in competing and coaching at the highest level in Eventing.  Both Australian Eventing representatives</w:t>
      </w:r>
      <w:r w:rsidR="00B96662" w:rsidRPr="008A4A3B">
        <w:rPr>
          <w:rFonts w:ascii="Century Gothic" w:eastAsia="Montserrat" w:hAnsi="Century Gothic" w:cs="Montserrat"/>
          <w:sz w:val="16"/>
          <w:szCs w:val="16"/>
        </w:rPr>
        <w:t xml:space="preserve"> </w:t>
      </w:r>
      <w:r w:rsidRPr="008A4A3B">
        <w:rPr>
          <w:rFonts w:ascii="Century Gothic" w:eastAsia="Montserrat" w:hAnsi="Century Gothic" w:cs="Montserrat"/>
          <w:sz w:val="16"/>
          <w:szCs w:val="16"/>
        </w:rPr>
        <w:t xml:space="preserve">Prue was National Eventing Coach for 6 years including London Olympics, 2014 WEG, 2016 Rio where the team won Bronze. </w:t>
      </w:r>
      <w:r w:rsidR="00B96662" w:rsidRPr="008A4A3B">
        <w:rPr>
          <w:rFonts w:ascii="Century Gothic" w:eastAsia="Montserrat" w:hAnsi="Century Gothic" w:cs="Montserrat"/>
          <w:sz w:val="16"/>
          <w:szCs w:val="16"/>
        </w:rPr>
        <w:t xml:space="preserve"> </w:t>
      </w:r>
      <w:r w:rsidRPr="008A4A3B">
        <w:rPr>
          <w:rFonts w:ascii="Century Gothic" w:eastAsia="Montserrat" w:hAnsi="Century Gothic" w:cs="Montserrat"/>
          <w:sz w:val="16"/>
          <w:szCs w:val="16"/>
        </w:rPr>
        <w:t xml:space="preserve">Craig has coached numerous riders including Christine Bates, Jess </w:t>
      </w:r>
      <w:proofErr w:type="spellStart"/>
      <w:r w:rsidRPr="008A4A3B">
        <w:rPr>
          <w:rFonts w:ascii="Century Gothic" w:eastAsia="Montserrat" w:hAnsi="Century Gothic" w:cs="Montserrat"/>
          <w:sz w:val="16"/>
          <w:szCs w:val="16"/>
        </w:rPr>
        <w:t>Grosmann</w:t>
      </w:r>
      <w:proofErr w:type="spellEnd"/>
      <w:r w:rsidRPr="008A4A3B">
        <w:rPr>
          <w:rFonts w:ascii="Century Gothic" w:eastAsia="Montserrat" w:hAnsi="Century Gothic" w:cs="Montserrat"/>
          <w:sz w:val="16"/>
          <w:szCs w:val="16"/>
        </w:rPr>
        <w:t xml:space="preserve">, just to name a couple through to 4 and 5* success. </w:t>
      </w:r>
      <w:r w:rsidR="00B96662" w:rsidRPr="008A4A3B">
        <w:rPr>
          <w:rFonts w:ascii="Century Gothic" w:eastAsia="Montserrat" w:hAnsi="Century Gothic" w:cs="Montserrat"/>
          <w:sz w:val="16"/>
          <w:szCs w:val="16"/>
        </w:rPr>
        <w:t xml:space="preserve"> </w:t>
      </w:r>
      <w:r w:rsidRPr="008A4A3B">
        <w:rPr>
          <w:rFonts w:ascii="Century Gothic" w:eastAsia="Montserrat" w:hAnsi="Century Gothic" w:cs="Montserrat"/>
          <w:sz w:val="16"/>
          <w:szCs w:val="16"/>
        </w:rPr>
        <w:t xml:space="preserve">Both Craig and Prue are committed to the coaching of riders in Eventing at all levels. Safety is of the highest priority along with enjoyment of the sport. These two elements are the cornerstone of longevity in the sport. </w:t>
      </w:r>
      <w:r w:rsidR="00B96662" w:rsidRPr="008A4A3B">
        <w:rPr>
          <w:rFonts w:ascii="Century Gothic" w:eastAsia="Montserrat" w:hAnsi="Century Gothic" w:cs="Montserrat"/>
          <w:sz w:val="16"/>
          <w:szCs w:val="16"/>
        </w:rPr>
        <w:t xml:space="preserve"> </w:t>
      </w:r>
      <w:r w:rsidRPr="008A4A3B">
        <w:rPr>
          <w:rFonts w:ascii="Century Gothic" w:eastAsia="Montserrat" w:hAnsi="Century Gothic" w:cs="Montserrat"/>
          <w:sz w:val="16"/>
          <w:szCs w:val="16"/>
        </w:rPr>
        <w:t>They have mentored many coaches over the years and are more than happy to help other coaches become competent xc coaches.</w:t>
      </w:r>
    </w:p>
    <w:p w14:paraId="5E95A2EE" w14:textId="77777777" w:rsidR="00B96662" w:rsidRDefault="00B96662">
      <w:pPr>
        <w:spacing w:after="0"/>
        <w:jc w:val="both"/>
        <w:rPr>
          <w:rFonts w:ascii="Montserrat" w:eastAsia="Montserrat" w:hAnsi="Montserrat" w:cs="Montserrat"/>
          <w:sz w:val="16"/>
          <w:szCs w:val="16"/>
        </w:rPr>
      </w:pPr>
    </w:p>
    <w:p w14:paraId="6D7E66A7" w14:textId="39B7263E" w:rsidR="00BA3161" w:rsidRDefault="00E62478">
      <w:pPr>
        <w:spacing w:after="0"/>
        <w:rPr>
          <w:sz w:val="16"/>
          <w:szCs w:val="16"/>
        </w:rPr>
      </w:pPr>
      <w:r>
        <w:rPr>
          <w:noProof/>
        </w:rPr>
        <w:drawing>
          <wp:inline distT="0" distB="0" distL="0" distR="0" wp14:anchorId="41DACBCA" wp14:editId="01C8C8F2">
            <wp:extent cx="3172661" cy="1824038"/>
            <wp:effectExtent l="0" t="0" r="0" b="0"/>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3172661" cy="1824038"/>
                    </a:xfrm>
                    <a:prstGeom prst="rect">
                      <a:avLst/>
                    </a:prstGeom>
                    <a:ln/>
                  </pic:spPr>
                </pic:pic>
              </a:graphicData>
            </a:graphic>
          </wp:inline>
        </w:drawing>
      </w:r>
      <w:r>
        <w:t xml:space="preserve">               </w:t>
      </w:r>
      <w:r w:rsidR="00B96662">
        <w:t xml:space="preserve">   </w:t>
      </w:r>
      <w:r>
        <w:t xml:space="preserve"> </w:t>
      </w:r>
      <w:r>
        <w:rPr>
          <w:noProof/>
        </w:rPr>
        <w:drawing>
          <wp:inline distT="0" distB="0" distL="0" distR="0" wp14:anchorId="0ED1A71C" wp14:editId="1C04A3AF">
            <wp:extent cx="2871788" cy="1834486"/>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871788" cy="1834486"/>
                    </a:xfrm>
                    <a:prstGeom prst="rect">
                      <a:avLst/>
                    </a:prstGeom>
                    <a:ln/>
                  </pic:spPr>
                </pic:pic>
              </a:graphicData>
            </a:graphic>
          </wp:inline>
        </w:drawing>
      </w:r>
    </w:p>
    <w:p w14:paraId="7DBF7F97" w14:textId="77777777" w:rsidR="00BA3161" w:rsidRDefault="00E62478">
      <w:pPr>
        <w:spacing w:after="0"/>
        <w:rPr>
          <w:i/>
          <w:sz w:val="16"/>
          <w:szCs w:val="16"/>
        </w:rPr>
      </w:pPr>
      <w:r>
        <w:rPr>
          <w:noProof/>
        </w:rPr>
        <w:drawing>
          <wp:inline distT="0" distB="0" distL="0" distR="0" wp14:anchorId="79083821" wp14:editId="4B5E35BC">
            <wp:extent cx="622853" cy="48304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22853" cy="483047"/>
                    </a:xfrm>
                    <a:prstGeom prst="rect">
                      <a:avLst/>
                    </a:prstGeom>
                    <a:ln/>
                  </pic:spPr>
                </pic:pic>
              </a:graphicData>
            </a:graphic>
          </wp:inline>
        </w:drawing>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noProof/>
        </w:rPr>
        <w:drawing>
          <wp:inline distT="0" distB="0" distL="0" distR="0" wp14:anchorId="78404EED" wp14:editId="5620CDF0">
            <wp:extent cx="622853" cy="483047"/>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22853" cy="483047"/>
                    </a:xfrm>
                    <a:prstGeom prst="rect">
                      <a:avLst/>
                    </a:prstGeom>
                    <a:ln/>
                  </pic:spPr>
                </pic:pic>
              </a:graphicData>
            </a:graphic>
          </wp:inline>
        </w:drawing>
      </w:r>
    </w:p>
    <w:p w14:paraId="368EB719" w14:textId="77777777" w:rsidR="00BA3161" w:rsidRDefault="00E62478">
      <w:pPr>
        <w:spacing w:after="0"/>
        <w:jc w:val="center"/>
        <w:rPr>
          <w:i/>
          <w:sz w:val="16"/>
          <w:szCs w:val="16"/>
        </w:rPr>
      </w:pPr>
      <w:r>
        <w:rPr>
          <w:i/>
          <w:sz w:val="16"/>
          <w:szCs w:val="16"/>
        </w:rPr>
        <w:t>Equestrian NSW (ABN 17 157 619 696) and Equestrian NSW (ABN 19 077 455 755)</w:t>
      </w:r>
    </w:p>
    <w:p w14:paraId="1C12FBA6" w14:textId="77777777" w:rsidR="00BA3161" w:rsidRDefault="00E62478">
      <w:pPr>
        <w:spacing w:after="0"/>
        <w:jc w:val="center"/>
        <w:rPr>
          <w:i/>
          <w:sz w:val="16"/>
          <w:szCs w:val="16"/>
        </w:rPr>
      </w:pPr>
      <w:r>
        <w:rPr>
          <w:i/>
          <w:sz w:val="16"/>
          <w:szCs w:val="16"/>
        </w:rPr>
        <w:t xml:space="preserve">PO Box 7077, Wetherill Park </w:t>
      </w:r>
      <w:proofErr w:type="gramStart"/>
      <w:r>
        <w:rPr>
          <w:i/>
          <w:sz w:val="16"/>
          <w:szCs w:val="16"/>
        </w:rPr>
        <w:t>BC  NSW</w:t>
      </w:r>
      <w:proofErr w:type="gramEnd"/>
      <w:r>
        <w:rPr>
          <w:i/>
          <w:sz w:val="16"/>
          <w:szCs w:val="16"/>
        </w:rPr>
        <w:t xml:space="preserve">  2164</w:t>
      </w:r>
    </w:p>
    <w:p w14:paraId="1F4CC04F" w14:textId="77777777" w:rsidR="00BA3161" w:rsidRDefault="00E62478">
      <w:pPr>
        <w:spacing w:after="0"/>
        <w:jc w:val="center"/>
        <w:rPr>
          <w:i/>
          <w:sz w:val="16"/>
          <w:szCs w:val="16"/>
        </w:rPr>
      </w:pPr>
      <w:r>
        <w:rPr>
          <w:i/>
          <w:sz w:val="16"/>
          <w:szCs w:val="16"/>
        </w:rPr>
        <w:t>Ph: 02 9620 2660</w:t>
      </w:r>
      <w:r>
        <w:rPr>
          <w:i/>
          <w:sz w:val="16"/>
          <w:szCs w:val="16"/>
        </w:rPr>
        <w:tab/>
        <w:t>Fax: 02 9620 2260</w:t>
      </w:r>
      <w:r>
        <w:rPr>
          <w:i/>
          <w:sz w:val="16"/>
          <w:szCs w:val="16"/>
        </w:rPr>
        <w:tab/>
        <w:t xml:space="preserve">Website:  </w:t>
      </w:r>
      <w:hyperlink r:id="rId10">
        <w:r>
          <w:rPr>
            <w:i/>
            <w:color w:val="0563C1"/>
            <w:sz w:val="16"/>
            <w:szCs w:val="16"/>
            <w:u w:val="single"/>
          </w:rPr>
          <w:t>www.nsw.equestrian.org.au</w:t>
        </w:r>
      </w:hyperlink>
    </w:p>
    <w:p w14:paraId="5E7A6898" w14:textId="77777777" w:rsidR="00BA3161" w:rsidRDefault="00E62478">
      <w:pPr>
        <w:spacing w:after="0"/>
        <w:jc w:val="center"/>
        <w:rPr>
          <w:i/>
          <w:sz w:val="18"/>
          <w:szCs w:val="18"/>
        </w:rPr>
      </w:pPr>
      <w:r>
        <w:rPr>
          <w:i/>
          <w:sz w:val="18"/>
          <w:szCs w:val="18"/>
        </w:rPr>
        <w:t>This form becomes a Tax Invoice on payment. Please copy for your records</w:t>
      </w:r>
    </w:p>
    <w:p w14:paraId="190B7D84" w14:textId="3ABF52A1" w:rsidR="00BA3161" w:rsidRDefault="00E62478">
      <w:pPr>
        <w:spacing w:after="0" w:line="240" w:lineRule="auto"/>
        <w:jc w:val="center"/>
        <w:rPr>
          <w:b/>
          <w:sz w:val="32"/>
          <w:szCs w:val="32"/>
        </w:rPr>
      </w:pPr>
      <w:proofErr w:type="gramStart"/>
      <w:r>
        <w:rPr>
          <w:b/>
          <w:sz w:val="32"/>
          <w:szCs w:val="32"/>
        </w:rPr>
        <w:t>PAYMENT  INFORMATION</w:t>
      </w:r>
      <w:proofErr w:type="gramEnd"/>
    </w:p>
    <w:p w14:paraId="58D1B08C" w14:textId="77777777" w:rsidR="00227862" w:rsidRPr="00304837" w:rsidRDefault="00227862">
      <w:pPr>
        <w:spacing w:after="0" w:line="240" w:lineRule="auto"/>
        <w:jc w:val="center"/>
        <w:rPr>
          <w:b/>
        </w:rPr>
      </w:pPr>
    </w:p>
    <w:p w14:paraId="0D388840" w14:textId="7EE538C1" w:rsidR="00BA3161" w:rsidRPr="00227862" w:rsidRDefault="00227862" w:rsidP="00227862">
      <w:pPr>
        <w:spacing w:after="0" w:line="240" w:lineRule="auto"/>
        <w:jc w:val="center"/>
        <w:rPr>
          <w:sz w:val="40"/>
          <w:szCs w:val="40"/>
        </w:rPr>
      </w:pPr>
      <w:r w:rsidRPr="00227862">
        <w:rPr>
          <w:sz w:val="40"/>
          <w:szCs w:val="40"/>
        </w:rPr>
        <w:t xml:space="preserve">Email </w:t>
      </w:r>
      <w:r>
        <w:rPr>
          <w:sz w:val="40"/>
          <w:szCs w:val="40"/>
        </w:rPr>
        <w:t xml:space="preserve">form </w:t>
      </w:r>
      <w:r w:rsidRPr="00227862">
        <w:rPr>
          <w:sz w:val="40"/>
          <w:szCs w:val="40"/>
        </w:rPr>
        <w:t>to sue@ensw.org.au</w:t>
      </w:r>
    </w:p>
    <w:p w14:paraId="4CCFC8AE" w14:textId="77777777" w:rsidR="00BA3161" w:rsidRDefault="00BA3161">
      <w:pPr>
        <w:spacing w:after="0" w:line="240" w:lineRule="auto"/>
        <w:rPr>
          <w:sz w:val="10"/>
          <w:szCs w:val="10"/>
        </w:rPr>
      </w:pPr>
    </w:p>
    <w:p w14:paraId="5A529559" w14:textId="77777777" w:rsidR="00BA3161" w:rsidRDefault="00BA3161">
      <w:pPr>
        <w:spacing w:after="0" w:line="240" w:lineRule="auto"/>
        <w:rPr>
          <w:sz w:val="10"/>
          <w:szCs w:val="10"/>
        </w:rPr>
      </w:pPr>
    </w:p>
    <w:p w14:paraId="2D3864E1" w14:textId="77777777" w:rsidR="00BA3161" w:rsidRDefault="00E62478">
      <w:pPr>
        <w:spacing w:line="240" w:lineRule="auto"/>
        <w:jc w:val="center"/>
        <w:rPr>
          <w:rFonts w:ascii="Roboto" w:eastAsia="Roboto" w:hAnsi="Roboto" w:cs="Roboto"/>
          <w:b/>
          <w:sz w:val="40"/>
          <w:szCs w:val="40"/>
        </w:rPr>
      </w:pPr>
      <w:r>
        <w:rPr>
          <w:rFonts w:ascii="Roboto" w:eastAsia="Roboto" w:hAnsi="Roboto" w:cs="Roboto"/>
          <w:b/>
          <w:sz w:val="40"/>
          <w:szCs w:val="40"/>
        </w:rPr>
        <w:t>REGISTRATION FORM</w:t>
      </w:r>
    </w:p>
    <w:p w14:paraId="6782D4A4" w14:textId="77777777" w:rsidR="00BA3161" w:rsidRDefault="00E62478">
      <w:pPr>
        <w:spacing w:line="240" w:lineRule="auto"/>
        <w:jc w:val="center"/>
        <w:rPr>
          <w:rFonts w:ascii="Roboto" w:eastAsia="Roboto" w:hAnsi="Roboto" w:cs="Roboto"/>
          <w:sz w:val="32"/>
          <w:szCs w:val="32"/>
        </w:rPr>
      </w:pPr>
      <w:r>
        <w:rPr>
          <w:rFonts w:ascii="Roboto" w:eastAsia="Roboto" w:hAnsi="Roboto" w:cs="Roboto"/>
          <w:sz w:val="32"/>
          <w:szCs w:val="32"/>
        </w:rPr>
        <w:t>COACH PERSONAL DEVELOPMENT CLINIC</w:t>
      </w:r>
    </w:p>
    <w:p w14:paraId="21248DAB" w14:textId="77777777" w:rsidR="00BA3161" w:rsidRDefault="00E62478">
      <w:pPr>
        <w:spacing w:line="240" w:lineRule="auto"/>
        <w:jc w:val="center"/>
        <w:rPr>
          <w:rFonts w:ascii="Roboto" w:eastAsia="Roboto" w:hAnsi="Roboto" w:cs="Roboto"/>
          <w:sz w:val="32"/>
          <w:szCs w:val="32"/>
        </w:rPr>
      </w:pPr>
      <w:r>
        <w:rPr>
          <w:rFonts w:ascii="Roboto" w:eastAsia="Roboto" w:hAnsi="Roboto" w:cs="Roboto"/>
          <w:sz w:val="32"/>
          <w:szCs w:val="32"/>
        </w:rPr>
        <w:t>Prue Barrett and Craig Barrett Masterclass</w:t>
      </w:r>
    </w:p>
    <w:p w14:paraId="125B96CA" w14:textId="77777777" w:rsidR="00BA3161" w:rsidRDefault="00E62478">
      <w:pPr>
        <w:spacing w:line="240" w:lineRule="auto"/>
        <w:jc w:val="center"/>
        <w:rPr>
          <w:rFonts w:ascii="Roboto" w:eastAsia="Roboto" w:hAnsi="Roboto" w:cs="Roboto"/>
          <w:sz w:val="32"/>
          <w:szCs w:val="32"/>
        </w:rPr>
      </w:pPr>
      <w:r>
        <w:rPr>
          <w:rFonts w:ascii="Roboto" w:eastAsia="Roboto" w:hAnsi="Roboto" w:cs="Roboto"/>
          <w:sz w:val="32"/>
          <w:szCs w:val="32"/>
        </w:rPr>
        <w:t xml:space="preserve">Monday, 8 </w:t>
      </w:r>
      <w:proofErr w:type="gramStart"/>
      <w:r>
        <w:rPr>
          <w:rFonts w:ascii="Roboto" w:eastAsia="Roboto" w:hAnsi="Roboto" w:cs="Roboto"/>
          <w:sz w:val="32"/>
          <w:szCs w:val="32"/>
        </w:rPr>
        <w:t>June,</w:t>
      </w:r>
      <w:proofErr w:type="gramEnd"/>
      <w:r>
        <w:rPr>
          <w:rFonts w:ascii="Roboto" w:eastAsia="Roboto" w:hAnsi="Roboto" w:cs="Roboto"/>
          <w:sz w:val="32"/>
          <w:szCs w:val="32"/>
        </w:rPr>
        <w:t xml:space="preserve"> 2020 at Sandhills, Branxton, NSW.</w:t>
      </w:r>
    </w:p>
    <w:p w14:paraId="5EB489AA" w14:textId="77777777" w:rsidR="00BA3161" w:rsidRDefault="00E62478">
      <w:pPr>
        <w:spacing w:after="0" w:line="240" w:lineRule="auto"/>
        <w:jc w:val="center"/>
        <w:rPr>
          <w:rFonts w:ascii="Roboto" w:eastAsia="Roboto" w:hAnsi="Roboto" w:cs="Roboto"/>
          <w:sz w:val="32"/>
          <w:szCs w:val="32"/>
        </w:rPr>
      </w:pPr>
      <w:r>
        <w:rPr>
          <w:rFonts w:ascii="Roboto" w:eastAsia="Roboto" w:hAnsi="Roboto" w:cs="Roboto"/>
          <w:sz w:val="32"/>
          <w:szCs w:val="32"/>
        </w:rPr>
        <w:t>Cost to attend:  $55</w:t>
      </w:r>
    </w:p>
    <w:p w14:paraId="4F122722" w14:textId="77777777" w:rsidR="00BA3161" w:rsidRDefault="00BA3161">
      <w:pPr>
        <w:spacing w:after="0" w:line="240" w:lineRule="auto"/>
        <w:rPr>
          <w:rFonts w:ascii="Montserrat Light" w:eastAsia="Montserrat Light" w:hAnsi="Montserrat Light" w:cs="Montserrat Light"/>
        </w:rPr>
      </w:pPr>
    </w:p>
    <w:p w14:paraId="06741E2B" w14:textId="77777777" w:rsidR="00BA3161" w:rsidRDefault="00E62478">
      <w:pPr>
        <w:rPr>
          <w:b/>
        </w:rPr>
      </w:pPr>
      <w:r>
        <w:rPr>
          <w:b/>
        </w:rPr>
        <w:t>Attendance numbers at this clinic are strictly limited and will need to comply with relevant COVID-19 health orders applicable on the date of the Masterclass.</w:t>
      </w:r>
    </w:p>
    <w:p w14:paraId="2FB610CB" w14:textId="77777777" w:rsidR="00BA3161" w:rsidRDefault="00BA3161">
      <w:pPr>
        <w:spacing w:after="0" w:line="240" w:lineRule="auto"/>
      </w:pPr>
    </w:p>
    <w:p w14:paraId="76AF05EC" w14:textId="77777777" w:rsidR="00BA3161" w:rsidRDefault="00BA3161">
      <w:pPr>
        <w:spacing w:after="0" w:line="240" w:lineRule="auto"/>
      </w:pPr>
    </w:p>
    <w:p w14:paraId="33832832" w14:textId="77777777" w:rsidR="00BA3161" w:rsidRDefault="00E62478">
      <w:pPr>
        <w:spacing w:after="0" w:line="240" w:lineRule="auto"/>
      </w:pPr>
      <w:r>
        <w:t>Name: ________________________________________________________________________________</w:t>
      </w:r>
    </w:p>
    <w:p w14:paraId="49A9CA93" w14:textId="77777777" w:rsidR="00BA3161" w:rsidRDefault="00BA3161">
      <w:pPr>
        <w:spacing w:after="0" w:line="240" w:lineRule="auto"/>
      </w:pPr>
    </w:p>
    <w:p w14:paraId="11CD3D07" w14:textId="77777777" w:rsidR="00BA3161" w:rsidRDefault="00E62478">
      <w:pPr>
        <w:spacing w:after="0" w:line="240" w:lineRule="auto"/>
      </w:pPr>
      <w:r>
        <w:t>ENSW Membership Number: ______________________________________________________________</w:t>
      </w:r>
    </w:p>
    <w:p w14:paraId="09AADDEF" w14:textId="77777777" w:rsidR="00BA3161" w:rsidRDefault="00BA3161">
      <w:pPr>
        <w:spacing w:after="0" w:line="240" w:lineRule="auto"/>
      </w:pPr>
    </w:p>
    <w:p w14:paraId="7B10C9A0" w14:textId="77777777" w:rsidR="00BA3161" w:rsidRDefault="00E62478">
      <w:pPr>
        <w:spacing w:after="0" w:line="240" w:lineRule="auto"/>
      </w:pPr>
      <w:r>
        <w:t>Coaching Accreditation: __________________________________________________________________</w:t>
      </w:r>
    </w:p>
    <w:p w14:paraId="4E13FAFB" w14:textId="77777777" w:rsidR="00BA3161" w:rsidRDefault="00BA3161">
      <w:pPr>
        <w:spacing w:after="0" w:line="240" w:lineRule="auto"/>
        <w:rPr>
          <w:sz w:val="10"/>
          <w:szCs w:val="10"/>
        </w:rPr>
      </w:pPr>
    </w:p>
    <w:p w14:paraId="6F9052C3" w14:textId="77777777" w:rsidR="00BA3161" w:rsidRDefault="00BA3161">
      <w:pPr>
        <w:spacing w:after="0" w:line="240" w:lineRule="auto"/>
        <w:rPr>
          <w:sz w:val="10"/>
          <w:szCs w:val="10"/>
        </w:rPr>
      </w:pPr>
    </w:p>
    <w:p w14:paraId="0EC3EC0B" w14:textId="77777777" w:rsidR="00BA3161" w:rsidRDefault="00BA3161">
      <w:pPr>
        <w:spacing w:after="0" w:line="240" w:lineRule="auto"/>
      </w:pPr>
    </w:p>
    <w:p w14:paraId="0D431660" w14:textId="77777777" w:rsidR="00BA3161" w:rsidRDefault="00BA3161">
      <w:pPr>
        <w:spacing w:after="0" w:line="240" w:lineRule="auto"/>
      </w:pPr>
    </w:p>
    <w:p w14:paraId="61BE1313" w14:textId="77777777" w:rsidR="00BA3161" w:rsidRDefault="00E62478">
      <w:pPr>
        <w:spacing w:after="0" w:line="240" w:lineRule="auto"/>
      </w:pPr>
      <w:r>
        <w:t>Please charge my credit card for $55:</w:t>
      </w:r>
    </w:p>
    <w:p w14:paraId="53EEB491" w14:textId="77777777" w:rsidR="00BA3161" w:rsidRDefault="00E62478">
      <w:pPr>
        <w:spacing w:after="0" w:line="240" w:lineRule="auto"/>
      </w:pPr>
      <w:r>
        <w:t xml:space="preserve"> </w:t>
      </w:r>
    </w:p>
    <w:p w14:paraId="0791F166" w14:textId="77777777" w:rsidR="00BA3161" w:rsidRDefault="00E62478">
      <w:pPr>
        <w:numPr>
          <w:ilvl w:val="0"/>
          <w:numId w:val="1"/>
        </w:numPr>
        <w:pBdr>
          <w:top w:val="nil"/>
          <w:left w:val="nil"/>
          <w:bottom w:val="nil"/>
          <w:right w:val="nil"/>
          <w:between w:val="nil"/>
        </w:pBdr>
        <w:spacing w:after="0" w:line="240" w:lineRule="auto"/>
        <w:ind w:left="1418" w:hanging="1058"/>
      </w:pPr>
      <w:r>
        <w:rPr>
          <w:color w:val="000000"/>
        </w:rPr>
        <w:t>Visa</w:t>
      </w:r>
    </w:p>
    <w:p w14:paraId="04E69DEA" w14:textId="77777777" w:rsidR="00BA3161" w:rsidRDefault="00E62478">
      <w:pPr>
        <w:numPr>
          <w:ilvl w:val="0"/>
          <w:numId w:val="1"/>
        </w:numPr>
        <w:pBdr>
          <w:top w:val="nil"/>
          <w:left w:val="nil"/>
          <w:bottom w:val="nil"/>
          <w:right w:val="nil"/>
          <w:between w:val="nil"/>
        </w:pBdr>
        <w:spacing w:after="0" w:line="240" w:lineRule="auto"/>
        <w:ind w:left="1418" w:hanging="1058"/>
      </w:pPr>
      <w:r>
        <w:rPr>
          <w:color w:val="000000"/>
        </w:rPr>
        <w:t>Mastercard</w:t>
      </w:r>
    </w:p>
    <w:p w14:paraId="1E44D4E7" w14:textId="77777777" w:rsidR="00BA3161" w:rsidRDefault="00BA3161">
      <w:pPr>
        <w:spacing w:after="0" w:line="240" w:lineRule="auto"/>
      </w:pPr>
    </w:p>
    <w:p w14:paraId="51A872EA" w14:textId="77777777" w:rsidR="00BA3161" w:rsidRDefault="00E62478">
      <w:pPr>
        <w:spacing w:after="0" w:line="240" w:lineRule="auto"/>
      </w:pPr>
      <w:r>
        <w:t>Number: __ __ __ __/ __ __ __ __/ __ __ __ __/ __ __ __ __   Expiry date: __ __/ __ __   CCV: __ __ __ __</w:t>
      </w:r>
    </w:p>
    <w:p w14:paraId="464D6269" w14:textId="77777777" w:rsidR="00BA3161" w:rsidRDefault="00BA3161">
      <w:pPr>
        <w:spacing w:after="0" w:line="240" w:lineRule="auto"/>
      </w:pPr>
    </w:p>
    <w:p w14:paraId="21C52319" w14:textId="77777777" w:rsidR="00BA3161" w:rsidRDefault="00BA3161">
      <w:pPr>
        <w:spacing w:after="0" w:line="240" w:lineRule="auto"/>
      </w:pPr>
    </w:p>
    <w:p w14:paraId="22E03E77" w14:textId="77777777" w:rsidR="00BA3161" w:rsidRDefault="00E62478">
      <w:pPr>
        <w:spacing w:after="0" w:line="240" w:lineRule="auto"/>
      </w:pPr>
      <w:r>
        <w:t xml:space="preserve">Name on Card: </w:t>
      </w:r>
      <w:r>
        <w:tab/>
      </w:r>
      <w:r>
        <w:tab/>
      </w:r>
      <w:r>
        <w:tab/>
        <w:t>____________________________________</w:t>
      </w:r>
    </w:p>
    <w:p w14:paraId="0FC9208B" w14:textId="77777777" w:rsidR="00BA3161" w:rsidRDefault="00BA3161">
      <w:pPr>
        <w:spacing w:after="0" w:line="240" w:lineRule="auto"/>
      </w:pPr>
    </w:p>
    <w:p w14:paraId="31F228A6" w14:textId="77777777" w:rsidR="00BA3161" w:rsidRDefault="00BA3161"/>
    <w:p w14:paraId="320E2BF7" w14:textId="77777777" w:rsidR="00BA3161" w:rsidRDefault="00E62478">
      <w:r>
        <w:t>Signature/Authorisation:</w:t>
      </w:r>
      <w:r>
        <w:tab/>
        <w:t>____________________________________</w:t>
      </w:r>
    </w:p>
    <w:p w14:paraId="64B97D64" w14:textId="77777777" w:rsidR="00BA3161" w:rsidRDefault="00BA3161"/>
    <w:p w14:paraId="3B0C5D4A" w14:textId="77777777" w:rsidR="00BA3161" w:rsidRDefault="00E62478">
      <w:pPr>
        <w:rPr>
          <w:i/>
          <w:sz w:val="16"/>
          <w:szCs w:val="16"/>
        </w:rPr>
      </w:pPr>
      <w:r>
        <w:rPr>
          <w:i/>
          <w:sz w:val="16"/>
          <w:szCs w:val="16"/>
        </w:rPr>
        <w:t>Office use only.</w:t>
      </w:r>
    </w:p>
    <w:p w14:paraId="6463B24D" w14:textId="77777777" w:rsidR="00BA3161" w:rsidRDefault="00E62478">
      <w:pPr>
        <w:rPr>
          <w:i/>
          <w:sz w:val="16"/>
          <w:szCs w:val="16"/>
        </w:rPr>
      </w:pPr>
      <w:r>
        <w:rPr>
          <w:i/>
          <w:sz w:val="16"/>
          <w:szCs w:val="16"/>
        </w:rPr>
        <w:t>Date received:</w:t>
      </w:r>
      <w:r>
        <w:rPr>
          <w:i/>
          <w:sz w:val="16"/>
          <w:szCs w:val="16"/>
        </w:rPr>
        <w:tab/>
        <w:t>_____________</w:t>
      </w:r>
    </w:p>
    <w:p w14:paraId="5FBC2CAE" w14:textId="77777777" w:rsidR="00BA3161" w:rsidRDefault="00E62478">
      <w:r>
        <w:rPr>
          <w:i/>
          <w:sz w:val="16"/>
          <w:szCs w:val="16"/>
        </w:rPr>
        <w:t>Time received:</w:t>
      </w:r>
      <w:r>
        <w:rPr>
          <w:i/>
          <w:sz w:val="16"/>
          <w:szCs w:val="16"/>
        </w:rPr>
        <w:tab/>
        <w:t>_____________</w:t>
      </w:r>
    </w:p>
    <w:sectPr w:rsidR="00BA3161">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Calibri"/>
    <w:panose1 w:val="000000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Montserrat SemiBold">
    <w:panose1 w:val="00000000000000000000"/>
    <w:charset w:val="00"/>
    <w:family w:val="modern"/>
    <w:notTrueType/>
    <w:pitch w:val="variable"/>
    <w:sig w:usb0="2000020F" w:usb1="00000003" w:usb2="00000000" w:usb3="00000000" w:csb0="00000197" w:csb1="00000000"/>
  </w:font>
  <w:font w:name="Montserrat Medium">
    <w:panose1 w:val="00000000000000000000"/>
    <w:charset w:val="00"/>
    <w:family w:val="modern"/>
    <w:notTrueType/>
    <w:pitch w:val="variable"/>
    <w:sig w:usb0="2000020F" w:usb1="00000003" w:usb2="00000000" w:usb3="00000000" w:csb0="00000197" w:csb1="00000000"/>
  </w:font>
  <w:font w:name="Roboto">
    <w:altName w:val="Arial"/>
    <w:charset w:val="00"/>
    <w:family w:val="auto"/>
    <w:pitch w:val="variable"/>
    <w:sig w:usb0="E0000AFF" w:usb1="5000217F" w:usb2="00000021" w:usb3="00000000" w:csb0="0000019F" w:csb1="00000000"/>
  </w:font>
  <w:font w:name="Montserrat Light">
    <w:altName w:val="Calibri"/>
    <w:panose1 w:val="000000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571B74"/>
    <w:multiLevelType w:val="multilevel"/>
    <w:tmpl w:val="BF4AEEFC"/>
    <w:lvl w:ilvl="0">
      <w:start w:val="50"/>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3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161"/>
    <w:rsid w:val="00227862"/>
    <w:rsid w:val="00304837"/>
    <w:rsid w:val="003C69CF"/>
    <w:rsid w:val="00690A12"/>
    <w:rsid w:val="008A4A3B"/>
    <w:rsid w:val="00AD7789"/>
    <w:rsid w:val="00B96662"/>
    <w:rsid w:val="00BA3161"/>
    <w:rsid w:val="00CF314F"/>
    <w:rsid w:val="00E62478"/>
    <w:rsid w:val="00F908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4C1E"/>
  <w15:docId w15:val="{0CFBE4ED-36E0-4A82-A75F-76CB89A1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nsw.equestrian.org.au" TargetMode="Externa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 Birch</cp:lastModifiedBy>
  <cp:revision>4</cp:revision>
  <cp:lastPrinted>2020-05-21T23:51:00Z</cp:lastPrinted>
  <dcterms:created xsi:type="dcterms:W3CDTF">2020-05-22T00:06:00Z</dcterms:created>
  <dcterms:modified xsi:type="dcterms:W3CDTF">2020-05-22T00:17:00Z</dcterms:modified>
</cp:coreProperties>
</file>